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0" w:rsidRPr="008E770D" w:rsidRDefault="00FA26D0" w:rsidP="00CE445A">
      <w:pPr>
        <w:spacing w:after="0"/>
        <w:ind w:right="-850"/>
        <w:jc w:val="center"/>
        <w:rPr>
          <w:rFonts w:ascii="Arial" w:hAnsi="Arial" w:cs="Arial"/>
          <w:b/>
          <w:sz w:val="28"/>
          <w:szCs w:val="28"/>
        </w:rPr>
      </w:pPr>
      <w:r w:rsidRPr="008E770D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FA26D0" w:rsidRPr="008E770D" w:rsidRDefault="00FA26D0" w:rsidP="00CE445A">
      <w:pPr>
        <w:spacing w:after="0"/>
        <w:ind w:right="-850"/>
        <w:jc w:val="center"/>
        <w:rPr>
          <w:rFonts w:ascii="Arial" w:hAnsi="Arial" w:cs="Arial"/>
          <w:sz w:val="24"/>
          <w:szCs w:val="24"/>
        </w:rPr>
      </w:pPr>
      <w:r w:rsidRPr="008E770D">
        <w:rPr>
          <w:rFonts w:ascii="Arial" w:hAnsi="Arial" w:cs="Arial"/>
          <w:sz w:val="24"/>
          <w:szCs w:val="24"/>
        </w:rPr>
        <w:t xml:space="preserve"> К отчету о реализации муниципальной программы </w:t>
      </w:r>
    </w:p>
    <w:p w:rsidR="00FA26D0" w:rsidRPr="008E770D" w:rsidRDefault="00FA26D0" w:rsidP="00CE445A">
      <w:pPr>
        <w:spacing w:after="0"/>
        <w:ind w:right="-850"/>
        <w:jc w:val="center"/>
        <w:rPr>
          <w:rFonts w:ascii="Arial" w:hAnsi="Arial" w:cs="Arial"/>
          <w:sz w:val="24"/>
          <w:szCs w:val="24"/>
        </w:rPr>
      </w:pPr>
      <w:r w:rsidRPr="008E770D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FA26D0" w:rsidRPr="00F0678F" w:rsidRDefault="00FA26D0" w:rsidP="00B97CAD">
      <w:pPr>
        <w:spacing w:after="0"/>
        <w:ind w:right="-850"/>
        <w:jc w:val="center"/>
        <w:rPr>
          <w:rFonts w:ascii="Arial" w:hAnsi="Arial" w:cs="Arial"/>
          <w:b/>
          <w:sz w:val="24"/>
          <w:szCs w:val="24"/>
        </w:rPr>
      </w:pPr>
      <w:r w:rsidRPr="008E770D">
        <w:rPr>
          <w:rFonts w:ascii="Arial" w:hAnsi="Arial" w:cs="Arial"/>
          <w:sz w:val="24"/>
          <w:szCs w:val="24"/>
        </w:rPr>
        <w:t xml:space="preserve">«Содействие временной занятости безработных и ищущих работу граждан в Спировском районе Тверской области на </w:t>
      </w:r>
      <w:r>
        <w:rPr>
          <w:rFonts w:ascii="Arial" w:hAnsi="Arial" w:cs="Arial"/>
          <w:sz w:val="24"/>
          <w:szCs w:val="24"/>
        </w:rPr>
        <w:t>2018</w:t>
      </w:r>
      <w:r w:rsidRPr="008E770D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23</w:t>
      </w:r>
      <w:r w:rsidRPr="008E770D">
        <w:rPr>
          <w:rFonts w:ascii="Arial" w:hAnsi="Arial" w:cs="Arial"/>
          <w:sz w:val="24"/>
          <w:szCs w:val="24"/>
        </w:rPr>
        <w:t xml:space="preserve"> годы» </w:t>
      </w:r>
      <w:r w:rsidRPr="00F0678F">
        <w:rPr>
          <w:rFonts w:ascii="Arial" w:hAnsi="Arial" w:cs="Arial"/>
          <w:b/>
          <w:sz w:val="24"/>
          <w:szCs w:val="24"/>
        </w:rPr>
        <w:t>за 20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F0678F">
        <w:rPr>
          <w:rFonts w:ascii="Arial" w:hAnsi="Arial" w:cs="Arial"/>
          <w:b/>
          <w:sz w:val="24"/>
          <w:szCs w:val="24"/>
        </w:rPr>
        <w:t>год</w:t>
      </w:r>
    </w:p>
    <w:p w:rsidR="00FA26D0" w:rsidRPr="008E770D" w:rsidRDefault="00FA26D0" w:rsidP="00B97CAD">
      <w:pPr>
        <w:spacing w:after="0"/>
        <w:ind w:right="-850"/>
        <w:jc w:val="center"/>
        <w:rPr>
          <w:rFonts w:ascii="Arial" w:hAnsi="Arial" w:cs="Arial"/>
          <w:sz w:val="24"/>
          <w:szCs w:val="24"/>
        </w:rPr>
      </w:pPr>
      <w:r w:rsidRPr="008E770D">
        <w:rPr>
          <w:rFonts w:ascii="Arial" w:hAnsi="Arial" w:cs="Arial"/>
          <w:sz w:val="24"/>
          <w:szCs w:val="24"/>
        </w:rPr>
        <w:t xml:space="preserve">(далее программа) </w:t>
      </w:r>
    </w:p>
    <w:p w:rsidR="00FA26D0" w:rsidRPr="00A200E3" w:rsidRDefault="00FA26D0" w:rsidP="00B97CAD">
      <w:pPr>
        <w:spacing w:after="0"/>
        <w:ind w:right="-850"/>
        <w:jc w:val="center"/>
        <w:rPr>
          <w:rFonts w:ascii="Arial" w:hAnsi="Arial" w:cs="Arial"/>
          <w:sz w:val="24"/>
          <w:szCs w:val="24"/>
        </w:rPr>
      </w:pPr>
    </w:p>
    <w:p w:rsidR="00FA26D0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b/>
          <w:sz w:val="24"/>
          <w:szCs w:val="24"/>
        </w:rPr>
        <w:t>Муниципальная программа утверждена</w:t>
      </w:r>
      <w:r w:rsidRPr="00B040DA">
        <w:rPr>
          <w:rFonts w:ascii="Arial" w:hAnsi="Arial" w:cs="Arial"/>
          <w:sz w:val="24"/>
          <w:szCs w:val="24"/>
        </w:rPr>
        <w:t xml:space="preserve"> – постановлением администрации Спировск</w:t>
      </w:r>
      <w:r>
        <w:rPr>
          <w:rFonts w:ascii="Arial" w:hAnsi="Arial" w:cs="Arial"/>
          <w:sz w:val="24"/>
          <w:szCs w:val="24"/>
        </w:rPr>
        <w:t xml:space="preserve">ого района Тверской области от 09.03.2018 </w:t>
      </w:r>
      <w:r w:rsidRPr="00B040D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3-п.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sz w:val="24"/>
          <w:szCs w:val="24"/>
        </w:rPr>
        <w:t>На реализацию предусмотренных муниципальной программой мероприятий в 20</w:t>
      </w:r>
      <w:r>
        <w:rPr>
          <w:rFonts w:ascii="Arial" w:hAnsi="Arial" w:cs="Arial"/>
          <w:sz w:val="24"/>
          <w:szCs w:val="24"/>
        </w:rPr>
        <w:t>21</w:t>
      </w:r>
    </w:p>
    <w:p w:rsidR="00FA26D0" w:rsidRPr="00B040DA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году запланировано 138,160</w:t>
      </w:r>
      <w:r w:rsidRPr="00B040DA">
        <w:rPr>
          <w:rFonts w:ascii="Arial" w:hAnsi="Arial" w:cs="Arial"/>
          <w:sz w:val="24"/>
          <w:szCs w:val="24"/>
        </w:rPr>
        <w:t xml:space="preserve"> тыс. рублей, фактическое освоение за 20</w:t>
      </w:r>
      <w:r>
        <w:rPr>
          <w:rFonts w:ascii="Arial" w:hAnsi="Arial" w:cs="Arial"/>
          <w:sz w:val="24"/>
          <w:szCs w:val="24"/>
        </w:rPr>
        <w:t>21</w:t>
      </w:r>
      <w:r w:rsidRPr="00B040DA">
        <w:rPr>
          <w:rFonts w:ascii="Arial" w:hAnsi="Arial" w:cs="Arial"/>
          <w:sz w:val="24"/>
          <w:szCs w:val="24"/>
        </w:rPr>
        <w:t xml:space="preserve"> год составило </w:t>
      </w:r>
      <w:r>
        <w:rPr>
          <w:rFonts w:ascii="Arial" w:hAnsi="Arial" w:cs="Arial"/>
          <w:sz w:val="24"/>
          <w:szCs w:val="24"/>
        </w:rPr>
        <w:t xml:space="preserve">122,383 </w:t>
      </w:r>
      <w:r w:rsidRPr="00B040DA">
        <w:rPr>
          <w:rFonts w:ascii="Arial" w:hAnsi="Arial" w:cs="Arial"/>
          <w:sz w:val="24"/>
          <w:szCs w:val="24"/>
        </w:rPr>
        <w:t>рублей - индекс достижения плановых зна</w:t>
      </w:r>
      <w:r>
        <w:rPr>
          <w:rFonts w:ascii="Arial" w:hAnsi="Arial" w:cs="Arial"/>
          <w:sz w:val="24"/>
          <w:szCs w:val="24"/>
        </w:rPr>
        <w:t>чений показателей составил 0.886.</w:t>
      </w:r>
    </w:p>
    <w:p w:rsidR="00FA26D0" w:rsidRPr="00B040DA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b/>
          <w:sz w:val="24"/>
          <w:szCs w:val="24"/>
        </w:rPr>
        <w:t>Муниципальная программа направлена на достижение двух целей</w:t>
      </w:r>
      <w:r w:rsidRPr="00B040DA">
        <w:rPr>
          <w:rFonts w:ascii="Arial" w:hAnsi="Arial" w:cs="Arial"/>
          <w:sz w:val="24"/>
          <w:szCs w:val="24"/>
        </w:rPr>
        <w:t>.</w:t>
      </w:r>
    </w:p>
    <w:p w:rsidR="00FA26D0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sz w:val="24"/>
          <w:szCs w:val="24"/>
          <w:u w:val="single"/>
        </w:rPr>
        <w:t>Цель 1</w:t>
      </w:r>
      <w:r w:rsidRPr="00B040DA">
        <w:rPr>
          <w:rFonts w:ascii="Arial" w:hAnsi="Arial" w:cs="Arial"/>
          <w:sz w:val="24"/>
          <w:szCs w:val="24"/>
        </w:rPr>
        <w:t xml:space="preserve"> « Повышение экономической активности граждан, их социальной и трудовой адаптации».</w:t>
      </w:r>
    </w:p>
    <w:p w:rsidR="00FA26D0" w:rsidRDefault="00FA26D0" w:rsidP="00B97CAD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sz w:val="24"/>
          <w:szCs w:val="24"/>
        </w:rPr>
        <w:t xml:space="preserve"> </w:t>
      </w: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«Продолжительности безработицы» -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4,3 месяца,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3,3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40DA">
        <w:rPr>
          <w:rFonts w:ascii="Arial" w:hAnsi="Arial" w:cs="Arial"/>
          <w:sz w:val="24"/>
          <w:szCs w:val="24"/>
        </w:rPr>
        <w:t xml:space="preserve">индекс достижения плановых </w:t>
      </w:r>
      <w:r>
        <w:rPr>
          <w:rFonts w:ascii="Arial" w:hAnsi="Arial" w:cs="Arial"/>
          <w:sz w:val="24"/>
          <w:szCs w:val="24"/>
        </w:rPr>
        <w:t>значений показателей составил 0,77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b/>
          <w:sz w:val="24"/>
          <w:szCs w:val="24"/>
        </w:rPr>
      </w:pPr>
      <w:r w:rsidRPr="00B97CAD">
        <w:rPr>
          <w:rFonts w:ascii="Arial" w:hAnsi="Arial" w:cs="Arial"/>
          <w:b/>
          <w:sz w:val="24"/>
          <w:szCs w:val="24"/>
          <w:u w:val="single"/>
        </w:rPr>
        <w:t>Цель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7CAD">
        <w:rPr>
          <w:rFonts w:ascii="Arial" w:hAnsi="Arial" w:cs="Arial"/>
          <w:b/>
          <w:sz w:val="24"/>
          <w:szCs w:val="24"/>
        </w:rPr>
        <w:t>«Рост уровня трудоустройства безработных и ищущих работу граждан».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  <w:u w:val="single"/>
        </w:rPr>
        <w:t>Показатель 1</w:t>
      </w:r>
      <w:r w:rsidRPr="00B97CAD">
        <w:rPr>
          <w:rFonts w:ascii="Arial" w:hAnsi="Arial" w:cs="Arial"/>
          <w:sz w:val="24"/>
          <w:szCs w:val="24"/>
        </w:rPr>
        <w:t xml:space="preserve"> «Уровень регистрируемой безработицы»</w:t>
      </w:r>
      <w:r>
        <w:rPr>
          <w:rFonts w:ascii="Arial" w:hAnsi="Arial" w:cs="Arial"/>
          <w:sz w:val="24"/>
          <w:szCs w:val="24"/>
        </w:rPr>
        <w:t xml:space="preserve"> - плановый показатель 0,6 % от числа трудоспособных граждан, фактический – 0,7%. Индекс достижения плановых значений составил 1,17;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  <w:u w:val="single"/>
        </w:rPr>
        <w:t>Показатель 2</w:t>
      </w:r>
      <w:r w:rsidRPr="00B97CAD">
        <w:rPr>
          <w:rFonts w:ascii="Arial" w:hAnsi="Arial" w:cs="Arial"/>
          <w:sz w:val="24"/>
          <w:szCs w:val="24"/>
        </w:rPr>
        <w:t xml:space="preserve"> «Количество созданных временных рабочих мест»</w:t>
      </w:r>
      <w:r>
        <w:rPr>
          <w:rFonts w:ascii="Arial" w:hAnsi="Arial" w:cs="Arial"/>
          <w:sz w:val="24"/>
          <w:szCs w:val="24"/>
        </w:rPr>
        <w:t xml:space="preserve"> - плановый показатель 35 временных рабочих мест, фактический – 32, индекс достижения плановых показателей 0,91;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  <w:u w:val="single"/>
        </w:rPr>
        <w:t>Показатель 3</w:t>
      </w:r>
      <w:r w:rsidRPr="00A84843">
        <w:rPr>
          <w:rFonts w:ascii="Arial" w:hAnsi="Arial" w:cs="Arial"/>
          <w:sz w:val="24"/>
          <w:szCs w:val="24"/>
        </w:rPr>
        <w:t xml:space="preserve"> «Число вакансий, поступивших в ЦЗН в ходе реализации Программы»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</w:rPr>
        <w:t xml:space="preserve">плановый показатель 35 </w:t>
      </w:r>
      <w:r>
        <w:rPr>
          <w:rFonts w:ascii="Arial" w:hAnsi="Arial" w:cs="Arial"/>
          <w:sz w:val="24"/>
          <w:szCs w:val="24"/>
        </w:rPr>
        <w:t>вакансий</w:t>
      </w:r>
      <w:r w:rsidRPr="00A84843">
        <w:rPr>
          <w:rFonts w:ascii="Arial" w:hAnsi="Arial" w:cs="Arial"/>
          <w:sz w:val="24"/>
          <w:szCs w:val="24"/>
        </w:rPr>
        <w:t xml:space="preserve">, фактический – </w:t>
      </w:r>
      <w:r>
        <w:rPr>
          <w:rFonts w:ascii="Arial" w:hAnsi="Arial" w:cs="Arial"/>
          <w:sz w:val="24"/>
          <w:szCs w:val="24"/>
        </w:rPr>
        <w:t>32</w:t>
      </w:r>
      <w:r w:rsidRPr="00A84843">
        <w:rPr>
          <w:rFonts w:ascii="Arial" w:hAnsi="Arial" w:cs="Arial"/>
          <w:sz w:val="24"/>
          <w:szCs w:val="24"/>
        </w:rPr>
        <w:t>, индекс достижени</w:t>
      </w:r>
      <w:r>
        <w:rPr>
          <w:rFonts w:ascii="Arial" w:hAnsi="Arial" w:cs="Arial"/>
          <w:sz w:val="24"/>
          <w:szCs w:val="24"/>
        </w:rPr>
        <w:t>я плановых показателей 0,91</w:t>
      </w:r>
      <w:r w:rsidRPr="00A84843">
        <w:rPr>
          <w:rFonts w:ascii="Arial" w:hAnsi="Arial" w:cs="Arial"/>
          <w:sz w:val="24"/>
          <w:szCs w:val="24"/>
        </w:rPr>
        <w:t>;</w:t>
      </w:r>
    </w:p>
    <w:p w:rsidR="00FA26D0" w:rsidRDefault="00FA26D0" w:rsidP="00B97CAD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  <w:u w:val="single"/>
        </w:rPr>
        <w:t>Показатель 4</w:t>
      </w:r>
      <w:r w:rsidRPr="00A84843">
        <w:rPr>
          <w:rFonts w:ascii="Arial" w:hAnsi="Arial" w:cs="Arial"/>
          <w:sz w:val="24"/>
          <w:szCs w:val="24"/>
        </w:rPr>
        <w:t xml:space="preserve"> «Численность граждан, трудоустроенных в ходе реализации Программы»</w:t>
      </w:r>
      <w:r>
        <w:rPr>
          <w:rFonts w:ascii="Arial" w:hAnsi="Arial" w:cs="Arial"/>
          <w:sz w:val="24"/>
          <w:szCs w:val="24"/>
        </w:rPr>
        <w:t xml:space="preserve"> </w:t>
      </w:r>
      <w:r w:rsidRPr="00A84843">
        <w:rPr>
          <w:rFonts w:ascii="Arial" w:hAnsi="Arial" w:cs="Arial"/>
          <w:sz w:val="24"/>
          <w:szCs w:val="24"/>
        </w:rPr>
        <w:t xml:space="preserve">плановый показатель 35 </w:t>
      </w:r>
      <w:r>
        <w:rPr>
          <w:rFonts w:ascii="Arial" w:hAnsi="Arial" w:cs="Arial"/>
          <w:sz w:val="24"/>
          <w:szCs w:val="24"/>
        </w:rPr>
        <w:t>трудоустроенных граждан, фактический – 32</w:t>
      </w:r>
      <w:r w:rsidRPr="00A84843">
        <w:rPr>
          <w:rFonts w:ascii="Arial" w:hAnsi="Arial" w:cs="Arial"/>
          <w:sz w:val="24"/>
          <w:szCs w:val="24"/>
        </w:rPr>
        <w:t xml:space="preserve">, индекс достижения плановых показателей </w:t>
      </w:r>
      <w:r>
        <w:rPr>
          <w:rFonts w:ascii="Arial" w:hAnsi="Arial" w:cs="Arial"/>
          <w:sz w:val="24"/>
          <w:szCs w:val="24"/>
        </w:rPr>
        <w:t>0,91;</w:t>
      </w:r>
    </w:p>
    <w:p w:rsidR="00FA26D0" w:rsidRPr="00C1694F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C1694F">
        <w:rPr>
          <w:rFonts w:ascii="Arial" w:hAnsi="Arial" w:cs="Arial"/>
          <w:b/>
          <w:color w:val="000000"/>
          <w:sz w:val="24"/>
          <w:szCs w:val="24"/>
          <w:lang w:eastAsia="ru-RU"/>
        </w:rPr>
        <w:t>Подпрограмма 1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 xml:space="preserve"> «Организация общественных работ для безработных и ищущих рабо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ту граждан в Спировском районе»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Подп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>рограммой запланированные на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21 год в сумме 30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>.0 тыс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фактическое освоение за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21 год – 15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>.0 тыс.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1694F">
        <w:rPr>
          <w:rFonts w:ascii="Arial" w:hAnsi="Arial" w:cs="Arial"/>
          <w:color w:val="000000"/>
          <w:sz w:val="24"/>
          <w:szCs w:val="24"/>
          <w:lang w:eastAsia="ru-RU"/>
        </w:rPr>
        <w:t>рублей</w:t>
      </w:r>
      <w:r w:rsidRPr="00C1694F">
        <w:rPr>
          <w:rFonts w:ascii="Arial" w:hAnsi="Arial" w:cs="Arial"/>
          <w:sz w:val="24"/>
          <w:szCs w:val="24"/>
        </w:rPr>
        <w:t xml:space="preserve"> индекс достижения плановых зн</w:t>
      </w:r>
      <w:r>
        <w:rPr>
          <w:rFonts w:ascii="Arial" w:hAnsi="Arial" w:cs="Arial"/>
          <w:sz w:val="24"/>
          <w:szCs w:val="24"/>
        </w:rPr>
        <w:t>ачений показателей составил 0,5.</w:t>
      </w:r>
    </w:p>
    <w:p w:rsidR="00FA26D0" w:rsidRPr="00152148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Задача 1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 «Повышение уровня трудоустройства и трудовой мотивации безработных и ищущих работу граждан за счет создания временных рабочих мест». Подпрограммой запланировано на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>0.0 тыс. рублей, фактическое освоение за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>.0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152148">
        <w:rPr>
          <w:rFonts w:ascii="Arial" w:hAnsi="Arial" w:cs="Arial"/>
          <w:sz w:val="24"/>
          <w:szCs w:val="24"/>
        </w:rPr>
        <w:t xml:space="preserve"> 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0,5</w:t>
      </w:r>
      <w:r w:rsidRPr="00152148">
        <w:rPr>
          <w:rFonts w:ascii="Arial" w:hAnsi="Arial" w:cs="Arial"/>
          <w:sz w:val="24"/>
          <w:szCs w:val="24"/>
        </w:rPr>
        <w:t>;</w:t>
      </w:r>
    </w:p>
    <w:p w:rsidR="00FA26D0" w:rsidRDefault="00FA26D0" w:rsidP="00A84843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«Численность граждан, трудоустроенных на оплачиваемые общественные работы»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</w:t>
      </w:r>
      <w:r w:rsidRPr="00B04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плановый показатель 6 человек,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B040DA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0,5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A84843" w:rsidRDefault="00FA26D0" w:rsidP="00A84843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A84843">
        <w:rPr>
          <w:rFonts w:ascii="Arial" w:hAnsi="Arial" w:cs="Arial"/>
          <w:sz w:val="24"/>
          <w:szCs w:val="24"/>
        </w:rPr>
        <w:t>Показатель 2 «Удельный вес безработных граждан, участвующих в общественных работах, в численности безработных граждан, зарегистрированных в</w:t>
      </w:r>
      <w:r>
        <w:rPr>
          <w:rFonts w:ascii="Arial" w:hAnsi="Arial" w:cs="Arial"/>
          <w:sz w:val="24"/>
          <w:szCs w:val="24"/>
        </w:rPr>
        <w:t xml:space="preserve"> центре занятости – плановый показатель 3% от общего числа зарегистрированных безработных, фактический показатель – 1,19%, индекс достижения показателей 0,63;</w:t>
      </w:r>
      <w:r w:rsidRPr="00A84843">
        <w:rPr>
          <w:rFonts w:ascii="Arial" w:hAnsi="Arial" w:cs="Arial"/>
          <w:sz w:val="24"/>
          <w:szCs w:val="24"/>
        </w:rPr>
        <w:t xml:space="preserve">  </w:t>
      </w:r>
    </w:p>
    <w:p w:rsidR="00FA26D0" w:rsidRPr="00B040DA" w:rsidRDefault="00FA26D0" w:rsidP="00A84843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Показатель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3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«Количество проведенных ярмарок вакансий»,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ярмарки, фактически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B040DA">
        <w:rPr>
          <w:rFonts w:ascii="Arial" w:hAnsi="Arial" w:cs="Arial"/>
          <w:sz w:val="24"/>
          <w:szCs w:val="24"/>
        </w:rPr>
        <w:t xml:space="preserve">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1,25</w:t>
      </w:r>
      <w:r w:rsidRPr="00B040DA">
        <w:rPr>
          <w:rFonts w:ascii="Arial" w:hAnsi="Arial" w:cs="Arial"/>
          <w:sz w:val="24"/>
          <w:szCs w:val="24"/>
        </w:rPr>
        <w:t>;</w:t>
      </w:r>
      <w:r w:rsidRPr="00C30058">
        <w:rPr>
          <w:rFonts w:ascii="Arial" w:hAnsi="Arial" w:cs="Arial"/>
          <w:sz w:val="24"/>
          <w:szCs w:val="24"/>
        </w:rPr>
        <w:t xml:space="preserve"> </w:t>
      </w:r>
    </w:p>
    <w:p w:rsidR="00FA26D0" w:rsidRDefault="00FA26D0" w:rsidP="00A84843">
      <w:pPr>
        <w:pStyle w:val="ListParagraph"/>
        <w:numPr>
          <w:ilvl w:val="0"/>
          <w:numId w:val="2"/>
        </w:numPr>
        <w:spacing w:after="0" w:line="240" w:lineRule="auto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Показатель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4</w:t>
      </w:r>
      <w:r w:rsidRPr="00E6648B">
        <w:rPr>
          <w:rFonts w:ascii="Arial" w:hAnsi="Arial" w:cs="Arial"/>
          <w:color w:val="000000"/>
          <w:sz w:val="24"/>
          <w:szCs w:val="24"/>
          <w:lang w:eastAsia="ru-RU"/>
        </w:rPr>
        <w:t xml:space="preserve"> «Численность граждан, посетивших ярмарки вакансий»,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100</w:t>
      </w:r>
      <w:r w:rsidRPr="00E6648B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105</w:t>
      </w:r>
      <w:r w:rsidRPr="00E6648B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E6648B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1,05;</w:t>
      </w:r>
      <w:r w:rsidRPr="00E6648B">
        <w:rPr>
          <w:rFonts w:ascii="Arial" w:hAnsi="Arial" w:cs="Arial"/>
          <w:sz w:val="24"/>
          <w:szCs w:val="24"/>
        </w:rPr>
        <w:t xml:space="preserve"> </w:t>
      </w:r>
    </w:p>
    <w:p w:rsidR="00FA26D0" w:rsidRPr="00152148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Мероприятие 1.001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>.  «Организация проведения оплачиваемых общественных работ для безработных и ищущих работу граждан». Программой запланировано на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21 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>0.0 тыс. руб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лей, фактическое освоение за 2021 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год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</w:t>
      </w:r>
      <w:r w:rsidRPr="00152148">
        <w:rPr>
          <w:rFonts w:ascii="Arial" w:hAnsi="Arial" w:cs="Arial"/>
          <w:color w:val="000000"/>
          <w:sz w:val="24"/>
          <w:szCs w:val="24"/>
          <w:lang w:eastAsia="ru-RU"/>
        </w:rPr>
        <w:t xml:space="preserve">.0 тыс. рублей, </w:t>
      </w:r>
      <w:r w:rsidRPr="00152148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0,5</w:t>
      </w:r>
      <w:r w:rsidRPr="00152148">
        <w:rPr>
          <w:rFonts w:ascii="Arial" w:hAnsi="Arial" w:cs="Arial"/>
          <w:sz w:val="24"/>
          <w:szCs w:val="24"/>
        </w:rPr>
        <w:t>;</w:t>
      </w:r>
    </w:p>
    <w:p w:rsidR="00FA26D0" w:rsidRPr="00B040DA" w:rsidRDefault="00FA26D0" w:rsidP="002D4BEB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«Численность безработных и ищущих работу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граждан, участвующих в оплачиваемых общественных работах»,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плановый показатель 6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B040DA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0,5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E50CD0" w:rsidRDefault="00FA26D0" w:rsidP="002D4BEB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«Удельный вес безработных граждан, участвующих в общественных работах, в численности безработных граждан, зарегистрированных в органах службы занятости», плановый показатель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3%. фактически – 1,19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%, </w:t>
      </w:r>
      <w:r w:rsidRPr="00B040DA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0,63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Административное мероприятие 1.002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«Организация ярмарок вакансий»</w:t>
      </w:r>
    </w:p>
    <w:p w:rsidR="00FA26D0" w:rsidRPr="00B040DA" w:rsidRDefault="00FA26D0" w:rsidP="002D4BEB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Показатель 1 «Количество проведенных ярмарок вакансий»,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ярмарки, фактически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B040DA">
        <w:rPr>
          <w:rFonts w:ascii="Arial" w:hAnsi="Arial" w:cs="Arial"/>
          <w:sz w:val="24"/>
          <w:szCs w:val="24"/>
        </w:rPr>
        <w:t xml:space="preserve">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</w:t>
      </w:r>
      <w:r w:rsidRPr="00B040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25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2D4BEB" w:rsidRDefault="00FA26D0" w:rsidP="004C4B87">
      <w:pPr>
        <w:pStyle w:val="ListParagraph"/>
        <w:numPr>
          <w:ilvl w:val="0"/>
          <w:numId w:val="2"/>
        </w:numPr>
        <w:spacing w:after="0" w:line="240" w:lineRule="auto"/>
        <w:ind w:left="0" w:right="-85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>Показатель 2 «Численность граждан, посетивших ярмарки вакансий», плановый показатель 100 человек, фактически – 10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2D4BEB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,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D4BEB">
        <w:rPr>
          <w:rFonts w:ascii="Arial" w:hAnsi="Arial" w:cs="Arial"/>
          <w:sz w:val="24"/>
          <w:szCs w:val="24"/>
        </w:rPr>
        <w:t>индекс достижения плановых значений показателей составил 1,0</w:t>
      </w:r>
      <w:r>
        <w:rPr>
          <w:rFonts w:ascii="Arial" w:hAnsi="Arial" w:cs="Arial"/>
          <w:sz w:val="24"/>
          <w:szCs w:val="24"/>
        </w:rPr>
        <w:t>5</w:t>
      </w:r>
      <w:r w:rsidRPr="002D4BEB">
        <w:rPr>
          <w:rFonts w:ascii="Arial" w:hAnsi="Arial" w:cs="Arial"/>
          <w:sz w:val="24"/>
          <w:szCs w:val="24"/>
        </w:rPr>
        <w:t xml:space="preserve">; </w:t>
      </w:r>
    </w:p>
    <w:p w:rsidR="00FA26D0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Задача 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«Осуществление потребностей предприятий и организаций Спировского района в выполнении работ, носящих временный или сезонный характер»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A26D0" w:rsidRPr="00B040DA" w:rsidRDefault="00FA26D0" w:rsidP="002D4BEB">
      <w:pPr>
        <w:spacing w:after="0" w:line="240" w:lineRule="auto"/>
        <w:ind w:right="-85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«Количество вакансий, поступивших в центр занятости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ходе реализации 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Подпрограммы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1», плановый показ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атель 6 человек, фактически – 3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B040DA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0,5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E50CD0" w:rsidRDefault="00FA26D0" w:rsidP="002D4BEB">
      <w:pPr>
        <w:spacing w:after="0" w:line="240" w:lineRule="auto"/>
        <w:ind w:right="-850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2D4BE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2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"Количество договоров, заключенных с работодателями о совместной деятельности по организации и проведению оплачиваемых</w:t>
      </w:r>
      <w:r w:rsidRPr="002D4BEB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общественных работ",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2D4BEB">
        <w:rPr>
          <w:rFonts w:ascii="Arial" w:hAnsi="Arial" w:cs="Arial"/>
          <w:sz w:val="24"/>
          <w:szCs w:val="24"/>
        </w:rPr>
        <w:t>индекс достижения плановых значений показателей составил 0.</w:t>
      </w:r>
      <w:r>
        <w:rPr>
          <w:rFonts w:ascii="Arial" w:hAnsi="Arial" w:cs="Arial"/>
          <w:sz w:val="24"/>
          <w:szCs w:val="24"/>
        </w:rPr>
        <w:t>5.</w:t>
      </w:r>
    </w:p>
    <w:p w:rsidR="00FA26D0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Административное мероприятие 2.001 «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Формирование банка временных рабочих мест для организации общественных работ»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A26D0" w:rsidRPr="00B040DA" w:rsidRDefault="00FA26D0" w:rsidP="002D4BEB">
      <w:pPr>
        <w:spacing w:after="0"/>
        <w:ind w:right="-850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2D4BE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«Количество вакансий, поступивших в центр занятости в ходе реализации Подпрограммы 1», плановый показатель 6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2D4BEB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0,5;</w:t>
      </w:r>
    </w:p>
    <w:p w:rsidR="00FA26D0" w:rsidRPr="00B040DA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Административное мероприятие 2.002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«Заключение договоров с работодателями о совместной деятельности по организации и проведению оплачиваемых общественных работ»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A26D0" w:rsidRPr="00B040DA" w:rsidRDefault="00FA26D0" w:rsidP="002D4BEB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2D4BE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«Количество договоров, заключенных с работодателями о совместной деятельности по организации и проведению оплачиваемых общественных работ», плановый показатель 6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2D4BEB">
        <w:rPr>
          <w:rFonts w:ascii="Arial" w:hAnsi="Arial" w:cs="Arial"/>
          <w:sz w:val="24"/>
          <w:szCs w:val="24"/>
        </w:rPr>
        <w:t>индекс достижения плановых значений показателей составил 0.</w:t>
      </w:r>
      <w:r>
        <w:rPr>
          <w:rFonts w:ascii="Arial" w:hAnsi="Arial" w:cs="Arial"/>
          <w:sz w:val="24"/>
          <w:szCs w:val="24"/>
        </w:rPr>
        <w:t>5</w:t>
      </w:r>
      <w:r w:rsidRPr="002D4BEB">
        <w:rPr>
          <w:rFonts w:ascii="Arial" w:hAnsi="Arial" w:cs="Arial"/>
          <w:sz w:val="24"/>
          <w:szCs w:val="24"/>
        </w:rPr>
        <w:t>;</w:t>
      </w:r>
    </w:p>
    <w:p w:rsidR="00FA26D0" w:rsidRPr="00B040DA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B040DA">
        <w:rPr>
          <w:rFonts w:ascii="Arial" w:hAnsi="Arial" w:cs="Arial"/>
          <w:b/>
          <w:color w:val="000000"/>
          <w:sz w:val="24"/>
          <w:szCs w:val="24"/>
          <w:lang w:eastAsia="ru-RU"/>
        </w:rPr>
        <w:t>Подпрограмма 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«Организация временного трудоустройства несовершеннолетних граждан в возрасте от 14 до 18 лет в свободное от учебы время на территории Спировского района,</w:t>
      </w:r>
      <w:r w:rsidRPr="00B040DA">
        <w:rPr>
          <w:rFonts w:ascii="Arial" w:hAnsi="Arial" w:cs="Arial"/>
          <w:sz w:val="24"/>
          <w:szCs w:val="24"/>
        </w:rPr>
        <w:t xml:space="preserve"> запланировано </w:t>
      </w:r>
      <w:r>
        <w:rPr>
          <w:rFonts w:ascii="Arial" w:hAnsi="Arial" w:cs="Arial"/>
          <w:sz w:val="24"/>
          <w:szCs w:val="24"/>
        </w:rPr>
        <w:t xml:space="preserve">108,160 </w:t>
      </w:r>
      <w:r w:rsidRPr="00B040DA">
        <w:rPr>
          <w:rFonts w:ascii="Arial" w:hAnsi="Arial" w:cs="Arial"/>
          <w:sz w:val="24"/>
          <w:szCs w:val="24"/>
        </w:rPr>
        <w:t>тыс. рублей, фактическое освоение за 20</w:t>
      </w:r>
      <w:r>
        <w:rPr>
          <w:rFonts w:ascii="Arial" w:hAnsi="Arial" w:cs="Arial"/>
          <w:sz w:val="24"/>
          <w:szCs w:val="24"/>
        </w:rPr>
        <w:t xml:space="preserve">21 </w:t>
      </w:r>
      <w:r w:rsidRPr="00B040DA">
        <w:rPr>
          <w:rFonts w:ascii="Arial" w:hAnsi="Arial" w:cs="Arial"/>
          <w:sz w:val="24"/>
          <w:szCs w:val="24"/>
        </w:rPr>
        <w:t>год составило</w:t>
      </w:r>
      <w:r>
        <w:rPr>
          <w:rFonts w:ascii="Arial" w:hAnsi="Arial" w:cs="Arial"/>
          <w:sz w:val="24"/>
          <w:szCs w:val="24"/>
        </w:rPr>
        <w:t xml:space="preserve"> 107,383 тыс. рублей </w:t>
      </w:r>
      <w:r w:rsidRPr="00B040DA">
        <w:rPr>
          <w:rFonts w:ascii="Arial" w:hAnsi="Arial" w:cs="Arial"/>
          <w:sz w:val="24"/>
          <w:szCs w:val="24"/>
        </w:rPr>
        <w:t>- 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0,99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Задача 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«Реализация мероприятий, способствующих занятости граждан, испытывающих трудности в поиске работы»,</w:t>
      </w:r>
      <w:r w:rsidRPr="00B040DA">
        <w:rPr>
          <w:rFonts w:ascii="Arial" w:hAnsi="Arial" w:cs="Arial"/>
          <w:sz w:val="24"/>
          <w:szCs w:val="24"/>
        </w:rPr>
        <w:t xml:space="preserve"> запланировано</w:t>
      </w:r>
      <w:r>
        <w:rPr>
          <w:rFonts w:ascii="Arial" w:hAnsi="Arial" w:cs="Arial"/>
          <w:sz w:val="24"/>
          <w:szCs w:val="24"/>
        </w:rPr>
        <w:t xml:space="preserve"> 107,383</w:t>
      </w:r>
      <w:r w:rsidRPr="00B040DA">
        <w:rPr>
          <w:rFonts w:ascii="Arial" w:hAnsi="Arial" w:cs="Arial"/>
          <w:sz w:val="24"/>
          <w:szCs w:val="24"/>
        </w:rPr>
        <w:t xml:space="preserve"> тыс. рублей, фактическое освоение за 20</w:t>
      </w:r>
      <w:r>
        <w:rPr>
          <w:rFonts w:ascii="Arial" w:hAnsi="Arial" w:cs="Arial"/>
          <w:sz w:val="24"/>
          <w:szCs w:val="24"/>
        </w:rPr>
        <w:t>21</w:t>
      </w:r>
      <w:r w:rsidRPr="00B040DA">
        <w:rPr>
          <w:rFonts w:ascii="Arial" w:hAnsi="Arial" w:cs="Arial"/>
          <w:sz w:val="24"/>
          <w:szCs w:val="24"/>
        </w:rPr>
        <w:t xml:space="preserve"> год составило</w:t>
      </w:r>
      <w:r>
        <w:rPr>
          <w:rFonts w:ascii="Arial" w:hAnsi="Arial" w:cs="Arial"/>
          <w:sz w:val="24"/>
          <w:szCs w:val="24"/>
        </w:rPr>
        <w:t xml:space="preserve"> 107,383 рублей,</w:t>
      </w:r>
      <w:r w:rsidRPr="00B040DA">
        <w:rPr>
          <w:rFonts w:ascii="Arial" w:hAnsi="Arial" w:cs="Arial"/>
          <w:sz w:val="24"/>
          <w:szCs w:val="24"/>
        </w:rPr>
        <w:t xml:space="preserve">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0,99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2D4BEB" w:rsidRDefault="00FA26D0" w:rsidP="002D4BEB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2D4BE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Показатель 1</w:t>
      </w:r>
      <w:r w:rsidRPr="002D4BEB">
        <w:rPr>
          <w:rFonts w:ascii="Arial" w:hAnsi="Arial" w:cs="Arial"/>
          <w:color w:val="000000"/>
          <w:sz w:val="24"/>
          <w:szCs w:val="24"/>
          <w:lang w:eastAsia="ru-RU"/>
        </w:rPr>
        <w:t xml:space="preserve"> "Удельный вес несовершеннолетних граждан в возрасте от 14 до 18 лет, трудоустроенных в свободное от учебы время, в численности несовершеннолетних граждан в возрасте от 14 до 18 лет, проживающих в Спировском районе, плановый 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 xml:space="preserve">показатель 6%, фактически –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 xml:space="preserve">%, </w:t>
      </w:r>
      <w:r w:rsidRPr="00117A6D">
        <w:rPr>
          <w:rFonts w:ascii="Arial" w:hAnsi="Arial" w:cs="Arial"/>
          <w:sz w:val="24"/>
          <w:szCs w:val="24"/>
        </w:rPr>
        <w:t>индекс</w:t>
      </w:r>
      <w:r w:rsidRPr="002D4BEB">
        <w:rPr>
          <w:rFonts w:ascii="Arial" w:hAnsi="Arial" w:cs="Arial"/>
          <w:sz w:val="24"/>
          <w:szCs w:val="24"/>
        </w:rPr>
        <w:t xml:space="preserve"> достижения плановых значений показателей составил 1</w:t>
      </w:r>
      <w:r>
        <w:rPr>
          <w:rFonts w:ascii="Arial" w:hAnsi="Arial" w:cs="Arial"/>
          <w:sz w:val="24"/>
          <w:szCs w:val="24"/>
        </w:rPr>
        <w:t>,7</w:t>
      </w:r>
      <w:r w:rsidRPr="002D4BEB">
        <w:rPr>
          <w:rFonts w:ascii="Arial" w:hAnsi="Arial" w:cs="Arial"/>
          <w:sz w:val="24"/>
          <w:szCs w:val="24"/>
        </w:rPr>
        <w:t xml:space="preserve">; </w:t>
      </w:r>
    </w:p>
    <w:p w:rsidR="00FA26D0" w:rsidRPr="00B040DA" w:rsidRDefault="00FA26D0" w:rsidP="000A1D19">
      <w:pPr>
        <w:spacing w:after="0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Мероприятие 1.001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«Организация временного трудоустройс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тва несовершеннолетних граждан в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озрасте от 14 до 18 лет в свободное от учебы время в учреждения образования», </w:t>
      </w:r>
      <w:r w:rsidRPr="00B040DA">
        <w:rPr>
          <w:rFonts w:ascii="Arial" w:hAnsi="Arial" w:cs="Arial"/>
          <w:sz w:val="24"/>
          <w:szCs w:val="24"/>
        </w:rPr>
        <w:t>запланировано</w:t>
      </w:r>
      <w:r>
        <w:rPr>
          <w:rFonts w:ascii="Arial" w:hAnsi="Arial" w:cs="Arial"/>
          <w:sz w:val="24"/>
          <w:szCs w:val="24"/>
        </w:rPr>
        <w:t xml:space="preserve"> 98,426</w:t>
      </w:r>
      <w:r w:rsidRPr="00B040DA">
        <w:rPr>
          <w:rFonts w:ascii="Arial" w:hAnsi="Arial" w:cs="Arial"/>
          <w:sz w:val="24"/>
          <w:szCs w:val="24"/>
        </w:rPr>
        <w:t xml:space="preserve"> тыс. руб</w:t>
      </w:r>
      <w:r>
        <w:rPr>
          <w:rFonts w:ascii="Arial" w:hAnsi="Arial" w:cs="Arial"/>
          <w:sz w:val="24"/>
          <w:szCs w:val="24"/>
        </w:rPr>
        <w:t xml:space="preserve">лей, фактическое освоение за 2021 </w:t>
      </w:r>
      <w:r w:rsidRPr="00B040DA">
        <w:rPr>
          <w:rFonts w:ascii="Arial" w:hAnsi="Arial" w:cs="Arial"/>
          <w:sz w:val="24"/>
          <w:szCs w:val="24"/>
        </w:rPr>
        <w:t xml:space="preserve">год составило </w:t>
      </w:r>
      <w:r>
        <w:rPr>
          <w:rFonts w:ascii="Arial" w:hAnsi="Arial" w:cs="Arial"/>
          <w:sz w:val="24"/>
          <w:szCs w:val="24"/>
        </w:rPr>
        <w:t xml:space="preserve">98,300 </w:t>
      </w:r>
      <w:r w:rsidRPr="00B040DA">
        <w:rPr>
          <w:rFonts w:ascii="Arial" w:hAnsi="Arial" w:cs="Arial"/>
          <w:sz w:val="24"/>
          <w:szCs w:val="24"/>
        </w:rPr>
        <w:t xml:space="preserve">тыс. рублей или </w:t>
      </w:r>
      <w:r>
        <w:rPr>
          <w:rFonts w:ascii="Arial" w:hAnsi="Arial" w:cs="Arial"/>
          <w:sz w:val="24"/>
          <w:szCs w:val="24"/>
        </w:rPr>
        <w:t>99</w:t>
      </w:r>
      <w:r w:rsidRPr="00B040DA">
        <w:rPr>
          <w:rFonts w:ascii="Arial" w:hAnsi="Arial" w:cs="Arial"/>
          <w:sz w:val="24"/>
          <w:szCs w:val="24"/>
        </w:rPr>
        <w:t xml:space="preserve">% от годовых плановых назначений -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0,99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0A1D19" w:rsidRDefault="00FA26D0" w:rsidP="000A1D19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0A1D1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 «Численность несовершеннолетних граждан в возрасте от 14 до 18 лет, трудоустроенных в свободное от учебы время в школы района», плановый показатель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25</w:t>
      </w: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25</w:t>
      </w: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A1D19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1,0</w:t>
      </w:r>
      <w:r w:rsidRPr="000A1D19">
        <w:rPr>
          <w:rFonts w:ascii="Arial" w:hAnsi="Arial" w:cs="Arial"/>
          <w:sz w:val="24"/>
          <w:szCs w:val="24"/>
        </w:rPr>
        <w:t xml:space="preserve">; </w:t>
      </w:r>
    </w:p>
    <w:p w:rsidR="00FA26D0" w:rsidRPr="00B040DA" w:rsidRDefault="00FA26D0" w:rsidP="00B97CAD">
      <w:pPr>
        <w:spacing w:after="0"/>
        <w:ind w:right="-850"/>
        <w:jc w:val="both"/>
        <w:rPr>
          <w:rFonts w:ascii="Arial" w:hAnsi="Arial" w:cs="Arial"/>
          <w:sz w:val="24"/>
          <w:szCs w:val="24"/>
        </w:rPr>
      </w:pPr>
      <w:r w:rsidRPr="0015214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Мероприятие 1.002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«Организация временного трудоустройства несовершеннолетних граждан в возрасте от 14 до 18 лет в свободное от учебы время в учреждениях культуры»,</w:t>
      </w:r>
      <w:r>
        <w:rPr>
          <w:rFonts w:ascii="Arial" w:hAnsi="Arial" w:cs="Arial"/>
          <w:sz w:val="24"/>
          <w:szCs w:val="24"/>
        </w:rPr>
        <w:t xml:space="preserve"> запланировано 9</w:t>
      </w:r>
      <w:r w:rsidRPr="00B040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734</w:t>
      </w:r>
      <w:r w:rsidRPr="00B040DA">
        <w:rPr>
          <w:rFonts w:ascii="Arial" w:hAnsi="Arial" w:cs="Arial"/>
          <w:sz w:val="24"/>
          <w:szCs w:val="24"/>
        </w:rPr>
        <w:t xml:space="preserve"> тыс. рублей, фактическое освоение за 20</w:t>
      </w:r>
      <w:r>
        <w:rPr>
          <w:rFonts w:ascii="Arial" w:hAnsi="Arial" w:cs="Arial"/>
          <w:sz w:val="24"/>
          <w:szCs w:val="24"/>
        </w:rPr>
        <w:t>21</w:t>
      </w:r>
      <w:r w:rsidRPr="00B040DA">
        <w:rPr>
          <w:rFonts w:ascii="Arial" w:hAnsi="Arial" w:cs="Arial"/>
          <w:sz w:val="24"/>
          <w:szCs w:val="24"/>
        </w:rPr>
        <w:t xml:space="preserve"> год составило</w:t>
      </w:r>
      <w:r>
        <w:rPr>
          <w:rFonts w:ascii="Arial" w:hAnsi="Arial" w:cs="Arial"/>
          <w:sz w:val="24"/>
          <w:szCs w:val="24"/>
        </w:rPr>
        <w:t xml:space="preserve"> 9,083</w:t>
      </w:r>
      <w:r w:rsidRPr="00B040DA">
        <w:rPr>
          <w:rFonts w:ascii="Arial" w:hAnsi="Arial" w:cs="Arial"/>
          <w:sz w:val="24"/>
          <w:szCs w:val="24"/>
        </w:rPr>
        <w:t xml:space="preserve"> рублей - индекс достижения плановых значений показателей составил 0.9</w:t>
      </w:r>
      <w:r>
        <w:rPr>
          <w:rFonts w:ascii="Arial" w:hAnsi="Arial" w:cs="Arial"/>
          <w:sz w:val="24"/>
          <w:szCs w:val="24"/>
        </w:rPr>
        <w:t>3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B040DA" w:rsidRDefault="00FA26D0" w:rsidP="00BD1A5E">
      <w:pPr>
        <w:spacing w:after="0"/>
        <w:ind w:right="-850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0A1D1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 «Численность несовершеннолетних граждан в возрасте от 14 до 18 лет, трудоустроенных в свободное от учебы время в учреждения культуры», плановый показатель 4 человек, 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A1D19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0A1D19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1.0.</w:t>
      </w:r>
    </w:p>
    <w:p w:rsidR="00FA26D0" w:rsidRPr="001F7087" w:rsidRDefault="00FA26D0" w:rsidP="001F7087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708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Мероприятие 1.003 </w:t>
      </w:r>
      <w:r w:rsidRPr="001F7087">
        <w:rPr>
          <w:rFonts w:ascii="Arial" w:hAnsi="Arial" w:cs="Arial"/>
          <w:color w:val="000000"/>
          <w:sz w:val="24"/>
          <w:szCs w:val="24"/>
          <w:lang w:eastAsia="ru-RU"/>
        </w:rPr>
        <w:t>«Организация временного трудоустройства несовершеннолетних граждан в возрасте от 14 до 18 лет в свободное от учебы время в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F7087">
        <w:rPr>
          <w:rFonts w:ascii="Arial" w:hAnsi="Arial" w:cs="Arial"/>
          <w:color w:val="000000"/>
          <w:sz w:val="24"/>
          <w:szCs w:val="24"/>
          <w:lang w:eastAsia="ru-RU"/>
        </w:rPr>
        <w:t>администрации городского поселения п. Спирово»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финансирование не предусматривалось.</w:t>
      </w:r>
    </w:p>
    <w:p w:rsidR="00FA26D0" w:rsidRDefault="00FA26D0" w:rsidP="00C14DCA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Показатель </w:t>
      </w:r>
      <w:r w:rsidRPr="00C14DCA">
        <w:rPr>
          <w:rFonts w:ascii="Arial" w:hAnsi="Arial" w:cs="Arial"/>
          <w:color w:val="000000"/>
          <w:sz w:val="24"/>
          <w:szCs w:val="24"/>
          <w:lang w:eastAsia="ru-RU"/>
        </w:rPr>
        <w:t>«Численность  несовершеннолетних граждан в возрасте от 14 до 18 лет, трудоустроенных в свободное от учебы время в администрацию городского поселения п. Спирово»</w:t>
      </w:r>
      <w:r>
        <w:rPr>
          <w:rFonts w:ascii="Arial" w:hAnsi="Arial" w:cs="Arial"/>
          <w:sz w:val="24"/>
          <w:szCs w:val="24"/>
        </w:rPr>
        <w:t xml:space="preserve"> - плановый показатель 0 , фактический показатель 0.</w:t>
      </w:r>
    </w:p>
    <w:p w:rsidR="00FA26D0" w:rsidRDefault="00FA26D0" w:rsidP="00C14DCA">
      <w:pPr>
        <w:pStyle w:val="ListParagraph"/>
        <w:spacing w:after="0"/>
        <w:ind w:left="0"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4DCA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Административное мероприятие 1.004 </w:t>
      </w:r>
      <w:r w:rsidRPr="00C14DCA">
        <w:rPr>
          <w:rFonts w:ascii="Arial" w:hAnsi="Arial" w:cs="Arial"/>
          <w:color w:val="000000"/>
          <w:sz w:val="24"/>
          <w:szCs w:val="24"/>
          <w:lang w:eastAsia="ru-RU"/>
        </w:rPr>
        <w:t>«обеспечение круглогодичной занятости подростков от 14 до 18 лет в свободное от учебы время согласно заключенными с организациями договорами</w:t>
      </w:r>
    </w:p>
    <w:p w:rsidR="00FA26D0" w:rsidRPr="00C14DCA" w:rsidRDefault="00FA26D0" w:rsidP="00C14DCA">
      <w:pPr>
        <w:pStyle w:val="ListParagraph"/>
        <w:spacing w:after="0"/>
        <w:ind w:left="0"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C14DCA">
        <w:rPr>
          <w:rFonts w:ascii="Arial" w:hAnsi="Arial" w:cs="Arial"/>
          <w:color w:val="000000"/>
          <w:sz w:val="24"/>
          <w:szCs w:val="24"/>
          <w:lang w:eastAsia="ru-RU"/>
        </w:rPr>
        <w:t>Показатель «Количество предприятий, участвующих в мероприятии»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плановый показатель 7 договоров, фактический - 7, индекс достижения плановых показателей 1,0;</w:t>
      </w:r>
    </w:p>
    <w:p w:rsidR="00FA26D0" w:rsidRPr="00C14DCA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14DCA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Задача 2</w:t>
      </w:r>
      <w:r w:rsidRPr="00C14DC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«Профилактика безнадзорности и правонарушений среди подростков, повышение их трудовой мотивации».</w:t>
      </w:r>
    </w:p>
    <w:p w:rsidR="00FA26D0" w:rsidRPr="00B040DA" w:rsidRDefault="00FA26D0" w:rsidP="00C14DCA">
      <w:pPr>
        <w:pStyle w:val="ListParagraph"/>
        <w:spacing w:after="0"/>
        <w:ind w:left="0" w:right="-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DE012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>"Численность несовершеннолетних граждан в возрасте от 14 до 18 лет, трудоустроенных на временную работу"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плановый показатель 29 человек, фактически – 29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B040DA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1.0</w:t>
      </w:r>
      <w:r w:rsidRPr="00B040DA">
        <w:rPr>
          <w:rFonts w:ascii="Arial" w:hAnsi="Arial" w:cs="Arial"/>
          <w:sz w:val="24"/>
          <w:szCs w:val="24"/>
        </w:rPr>
        <w:t>;</w:t>
      </w:r>
    </w:p>
    <w:p w:rsidR="00FA26D0" w:rsidRPr="00B040DA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012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Административное мероприятие 2.001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«Создание и обновление банка данных несовершеннолетних граждан, находящихся в трудной жизненной ситуации, привлекая к этому органы социальной защиты, органы образования, ЦЗН и комиссии по делам несовершеннолетних с целью направления этих подростков на временные работы в приоритетном порядке»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A26D0" w:rsidRPr="00BC3F0A" w:rsidRDefault="00FA26D0" w:rsidP="00FC174D">
      <w:pPr>
        <w:pStyle w:val="ListParagraph"/>
        <w:spacing w:after="0"/>
        <w:ind w:left="0"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- </w:t>
      </w:r>
      <w:r w:rsidRPr="00DE012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 w:rsidRPr="00BC3F0A">
        <w:rPr>
          <w:rFonts w:ascii="Arial" w:hAnsi="Arial" w:cs="Arial"/>
          <w:color w:val="000000"/>
          <w:sz w:val="24"/>
          <w:szCs w:val="24"/>
          <w:lang w:eastAsia="ru-RU"/>
        </w:rPr>
        <w:t xml:space="preserve"> «Количество несовершеннолетних граждан, находящихся в трудной жизненной ситуации, трудоустроенных на временные работы», плановый показа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тель 15 человек, фактически – 15</w:t>
      </w:r>
      <w:r w:rsidRPr="00BC3F0A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BC3F0A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1,0;</w:t>
      </w:r>
      <w:r w:rsidRPr="00BC3F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A26D0" w:rsidRPr="00B040DA" w:rsidRDefault="00FA26D0" w:rsidP="00B97CAD">
      <w:pPr>
        <w:spacing w:after="0" w:line="240" w:lineRule="auto"/>
        <w:ind w:right="-8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012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Административное мероприятие 2.002</w:t>
      </w:r>
      <w:r w:rsidRPr="00B040DA">
        <w:rPr>
          <w:rFonts w:ascii="Arial" w:hAnsi="Arial" w:cs="Arial"/>
          <w:color w:val="000000"/>
          <w:sz w:val="24"/>
          <w:szCs w:val="24"/>
          <w:lang w:eastAsia="ru-RU"/>
        </w:rPr>
        <w:t xml:space="preserve"> «Приобретение определенных профессиональных навыков, первый опыт работы в трудовых коллективах в условиях реального производства или деятельности организации».</w:t>
      </w:r>
    </w:p>
    <w:p w:rsidR="00FA26D0" w:rsidRDefault="00FA26D0" w:rsidP="00FC174D">
      <w:pPr>
        <w:pStyle w:val="ListParagraph"/>
        <w:numPr>
          <w:ilvl w:val="0"/>
          <w:numId w:val="2"/>
        </w:numPr>
        <w:spacing w:after="0"/>
        <w:ind w:left="0" w:right="-850" w:firstLine="0"/>
        <w:jc w:val="both"/>
        <w:rPr>
          <w:rFonts w:ascii="Arial" w:hAnsi="Arial" w:cs="Arial"/>
          <w:sz w:val="24"/>
          <w:szCs w:val="24"/>
        </w:rPr>
      </w:pPr>
      <w:r w:rsidRPr="00DE012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Показатель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C3F0A">
        <w:rPr>
          <w:rFonts w:ascii="Arial" w:hAnsi="Arial" w:cs="Arial"/>
          <w:color w:val="000000"/>
          <w:sz w:val="24"/>
          <w:szCs w:val="24"/>
          <w:lang w:eastAsia="ru-RU"/>
        </w:rPr>
        <w:t>"Удельный вес несовершеннолетних граждан в возрасте от 14 до 18 лет, трудоустроенных в свободное от учебы время, в численности несовершеннолетних граждан в возрасте от 14 до 18 лет, проживающих в Спировском районе"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плановый 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>показатель 6 %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 xml:space="preserve">фактически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10,4</w:t>
      </w:r>
      <w:r w:rsidRPr="00117A6D">
        <w:rPr>
          <w:rFonts w:ascii="Arial" w:hAnsi="Arial" w:cs="Arial"/>
          <w:color w:val="000000"/>
          <w:sz w:val="24"/>
          <w:szCs w:val="24"/>
          <w:lang w:eastAsia="ru-RU"/>
        </w:rPr>
        <w:t xml:space="preserve"> %,</w:t>
      </w:r>
      <w:r w:rsidRPr="00BC3F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C3F0A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1,7.</w:t>
      </w:r>
    </w:p>
    <w:p w:rsidR="00FA26D0" w:rsidRPr="00B040DA" w:rsidRDefault="00FA26D0" w:rsidP="00FC1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40DA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программы.</w:t>
      </w:r>
    </w:p>
    <w:p w:rsidR="00FA26D0" w:rsidRDefault="00FA26D0" w:rsidP="008137A1">
      <w:pPr>
        <w:spacing w:after="0" w:line="240" w:lineRule="auto"/>
        <w:ind w:right="-936"/>
        <w:jc w:val="both"/>
        <w:rPr>
          <w:rFonts w:ascii="Arial" w:hAnsi="Arial" w:cs="Arial"/>
          <w:sz w:val="24"/>
          <w:szCs w:val="24"/>
          <w:lang w:eastAsia="ru-RU"/>
        </w:rPr>
      </w:pPr>
      <w:r w:rsidRPr="00B040DA">
        <w:rPr>
          <w:rFonts w:ascii="Arial" w:hAnsi="Arial" w:cs="Arial"/>
          <w:sz w:val="24"/>
          <w:szCs w:val="24"/>
          <w:lang w:eastAsia="ru-RU"/>
        </w:rPr>
        <w:t>Определение оценки эффективности реализации муниципальной программы в отчетном периоде осуществлена исходя из значений индекса освоения бюджетных средств, выделенных на реализацию муниципальной  программы в отчетном финансовом году, и значения критерия эффективности реализации муниципальной  программы в отчетном финансовом году в соответствии с Порядком   принятия    решений   о   разработке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B040DA">
        <w:rPr>
          <w:rFonts w:ascii="Arial" w:hAnsi="Arial" w:cs="Arial"/>
          <w:sz w:val="24"/>
          <w:szCs w:val="24"/>
          <w:lang w:eastAsia="ru-RU"/>
        </w:rPr>
        <w:t xml:space="preserve"> муниципальных       программ,       формирования, реализации и проведения оценки эффективности реализации </w:t>
      </w:r>
      <w:r>
        <w:rPr>
          <w:rFonts w:ascii="Arial" w:hAnsi="Arial" w:cs="Arial"/>
          <w:sz w:val="24"/>
          <w:szCs w:val="24"/>
          <w:lang w:eastAsia="ru-RU"/>
        </w:rPr>
        <w:t>мун</w:t>
      </w:r>
      <w:r w:rsidRPr="00B040DA">
        <w:rPr>
          <w:rFonts w:ascii="Arial" w:hAnsi="Arial" w:cs="Arial"/>
          <w:sz w:val="24"/>
          <w:szCs w:val="24"/>
          <w:lang w:eastAsia="ru-RU"/>
        </w:rPr>
        <w:t>иципальных    программ Спировского   района   Тверской   области, утвержденного постановлением администрации Спировского района Тверской области от 21.08.2013 № 474-п.</w:t>
      </w:r>
    </w:p>
    <w:p w:rsidR="00FA26D0" w:rsidRDefault="00FA26D0" w:rsidP="008137A1">
      <w:pPr>
        <w:spacing w:after="0" w:line="240" w:lineRule="auto"/>
        <w:ind w:right="-9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26D0" w:rsidRPr="00B040DA" w:rsidRDefault="00FA26D0" w:rsidP="00CF2E32">
      <w:pPr>
        <w:spacing w:after="0" w:line="240" w:lineRule="auto"/>
        <w:ind w:right="-938"/>
        <w:jc w:val="both"/>
        <w:rPr>
          <w:rFonts w:ascii="Arial" w:hAnsi="Arial" w:cs="Arial"/>
          <w:sz w:val="24"/>
          <w:szCs w:val="24"/>
          <w:lang w:eastAsia="ru-RU"/>
        </w:rPr>
      </w:pPr>
      <w:r w:rsidRPr="00B040DA">
        <w:rPr>
          <w:rFonts w:ascii="Arial" w:hAnsi="Arial" w:cs="Arial"/>
          <w:sz w:val="24"/>
          <w:szCs w:val="24"/>
          <w:lang w:eastAsia="ru-RU"/>
        </w:rPr>
        <w:t xml:space="preserve">Индекс достижения плановых значений показателей муниципальной программы: </w:t>
      </w:r>
      <w:r>
        <w:rPr>
          <w:rFonts w:ascii="Arial" w:hAnsi="Arial" w:cs="Arial"/>
          <w:sz w:val="24"/>
          <w:szCs w:val="24"/>
          <w:lang w:eastAsia="ru-RU"/>
        </w:rPr>
        <w:t>0,93</w:t>
      </w:r>
    </w:p>
    <w:p w:rsidR="00FA26D0" w:rsidRPr="00B040DA" w:rsidRDefault="00FA26D0" w:rsidP="00CF2E32">
      <w:pPr>
        <w:spacing w:after="0" w:line="240" w:lineRule="auto"/>
        <w:ind w:right="-93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040DA">
        <w:rPr>
          <w:rFonts w:ascii="Arial" w:hAnsi="Arial" w:cs="Arial"/>
          <w:sz w:val="24"/>
          <w:szCs w:val="24"/>
          <w:lang w:eastAsia="ru-RU"/>
        </w:rPr>
        <w:t xml:space="preserve">Индекс освоения бюджетных средств, выделенных на реализацию муниципальной программы: </w:t>
      </w:r>
      <w:r>
        <w:rPr>
          <w:rFonts w:ascii="Arial" w:hAnsi="Arial" w:cs="Arial"/>
          <w:b/>
          <w:sz w:val="24"/>
          <w:szCs w:val="24"/>
          <w:lang w:eastAsia="ru-RU"/>
        </w:rPr>
        <w:t>0,89</w:t>
      </w:r>
    </w:p>
    <w:p w:rsidR="00FA26D0" w:rsidRDefault="00FA26D0" w:rsidP="008137A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26D0" w:rsidRPr="00B040DA" w:rsidRDefault="00FA26D0" w:rsidP="008137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040DA">
        <w:rPr>
          <w:rFonts w:ascii="Arial" w:hAnsi="Arial" w:cs="Arial"/>
          <w:sz w:val="24"/>
          <w:szCs w:val="24"/>
          <w:lang w:eastAsia="ru-RU"/>
        </w:rPr>
        <w:t xml:space="preserve">Критерий эффективности реализации муниципальной программы: </w:t>
      </w:r>
      <w:r>
        <w:rPr>
          <w:rFonts w:ascii="Arial" w:hAnsi="Arial" w:cs="Arial"/>
          <w:b/>
          <w:sz w:val="24"/>
          <w:szCs w:val="24"/>
          <w:lang w:eastAsia="ru-RU"/>
        </w:rPr>
        <w:t>1,04</w:t>
      </w:r>
      <w:r w:rsidRPr="00B040DA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FA26D0" w:rsidRPr="00BD1A5E" w:rsidRDefault="00FA26D0" w:rsidP="00CF2E32">
      <w:pPr>
        <w:spacing w:after="0" w:line="240" w:lineRule="auto"/>
        <w:ind w:right="-938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040DA">
        <w:rPr>
          <w:rFonts w:ascii="Arial" w:hAnsi="Arial" w:cs="Arial"/>
          <w:sz w:val="24"/>
          <w:szCs w:val="24"/>
          <w:lang w:eastAsia="ru-RU"/>
        </w:rPr>
        <w:t xml:space="preserve">Вывод: муниципальная программа </w:t>
      </w:r>
      <w:r>
        <w:rPr>
          <w:rFonts w:ascii="Arial" w:hAnsi="Arial" w:cs="Arial"/>
          <w:sz w:val="24"/>
          <w:szCs w:val="24"/>
          <w:lang w:eastAsia="ru-RU"/>
        </w:rPr>
        <w:t xml:space="preserve">в 2021 году показала себя как эффективная. </w:t>
      </w:r>
    </w:p>
    <w:p w:rsidR="00FA26D0" w:rsidRPr="003D6070" w:rsidRDefault="00FA26D0" w:rsidP="00B97CAD">
      <w:pPr>
        <w:spacing w:after="0" w:line="240" w:lineRule="auto"/>
        <w:ind w:right="-85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D6070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tbl>
      <w:tblPr>
        <w:tblW w:w="15460" w:type="dxa"/>
        <w:tblInd w:w="93" w:type="dxa"/>
        <w:tblLook w:val="00A0"/>
      </w:tblPr>
      <w:tblGrid>
        <w:gridCol w:w="15460"/>
      </w:tblGrid>
      <w:tr w:rsidR="00FA26D0" w:rsidRPr="00696764" w:rsidTr="00B040DA">
        <w:trPr>
          <w:trHeight w:val="33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6D0" w:rsidRPr="00152148" w:rsidRDefault="00FA26D0" w:rsidP="00B97CAD">
            <w:pPr>
              <w:spacing w:after="0" w:line="240" w:lineRule="auto"/>
              <w:ind w:right="-85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5214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A26D0" w:rsidRPr="00152148" w:rsidRDefault="00FA26D0" w:rsidP="00B4232A">
            <w:pPr>
              <w:spacing w:after="0" w:line="240" w:lineRule="auto"/>
              <w:ind w:right="-85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5214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Спировского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15214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Ю.Г. Аликпарова</w:t>
            </w:r>
            <w:bookmarkStart w:id="0" w:name="_GoBack"/>
            <w:bookmarkEnd w:id="0"/>
          </w:p>
        </w:tc>
      </w:tr>
      <w:tr w:rsidR="00FA26D0" w:rsidRPr="00696764" w:rsidTr="00B040DA">
        <w:trPr>
          <w:trHeight w:val="43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26D0" w:rsidRPr="00152148" w:rsidRDefault="00FA26D0" w:rsidP="00BC3F0A">
            <w:pPr>
              <w:spacing w:after="0" w:line="240" w:lineRule="auto"/>
              <w:ind w:right="-85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D0" w:rsidRPr="00696764" w:rsidTr="00B040DA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26D0" w:rsidRPr="0004226B" w:rsidRDefault="00FA26D0" w:rsidP="00C1694F">
            <w:pPr>
              <w:spacing w:after="0" w:line="240" w:lineRule="auto"/>
              <w:ind w:right="-11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6D0" w:rsidRPr="00696764" w:rsidTr="00B040DA">
        <w:trPr>
          <w:trHeight w:val="55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26D0" w:rsidRPr="0004226B" w:rsidRDefault="00FA26D0" w:rsidP="00CE445A">
            <w:pPr>
              <w:spacing w:after="0" w:line="240" w:lineRule="auto"/>
              <w:ind w:right="-85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6D0" w:rsidRPr="00CE445A" w:rsidRDefault="00FA26D0" w:rsidP="00B040DA">
      <w:pPr>
        <w:spacing w:after="0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FA26D0" w:rsidRDefault="00FA26D0">
      <w:pPr>
        <w:spacing w:after="0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FA26D0" w:rsidRPr="00CE445A" w:rsidRDefault="00FA26D0">
      <w:pPr>
        <w:spacing w:after="0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sectPr w:rsidR="00FA26D0" w:rsidRPr="00CE445A" w:rsidSect="00CF2E32">
      <w:pgSz w:w="11906" w:h="16838"/>
      <w:pgMar w:top="1440" w:right="1841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7DA"/>
    <w:multiLevelType w:val="hybridMultilevel"/>
    <w:tmpl w:val="1BD66A7E"/>
    <w:lvl w:ilvl="0" w:tplc="F5EC20F2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04"/>
    <w:rsid w:val="00011108"/>
    <w:rsid w:val="0004226B"/>
    <w:rsid w:val="00042ABA"/>
    <w:rsid w:val="00051487"/>
    <w:rsid w:val="00063A54"/>
    <w:rsid w:val="0006458C"/>
    <w:rsid w:val="000A1D19"/>
    <w:rsid w:val="000B6DC6"/>
    <w:rsid w:val="000D0674"/>
    <w:rsid w:val="000D4222"/>
    <w:rsid w:val="000D79F6"/>
    <w:rsid w:val="000F0B46"/>
    <w:rsid w:val="00117A6D"/>
    <w:rsid w:val="00126ABD"/>
    <w:rsid w:val="00152148"/>
    <w:rsid w:val="00183DA3"/>
    <w:rsid w:val="001E6181"/>
    <w:rsid w:val="001F7087"/>
    <w:rsid w:val="002049C9"/>
    <w:rsid w:val="00223402"/>
    <w:rsid w:val="00223D6C"/>
    <w:rsid w:val="00272FF3"/>
    <w:rsid w:val="002818DB"/>
    <w:rsid w:val="002856F3"/>
    <w:rsid w:val="002B4390"/>
    <w:rsid w:val="002D4BEB"/>
    <w:rsid w:val="002E34AD"/>
    <w:rsid w:val="00304E1C"/>
    <w:rsid w:val="00350BC9"/>
    <w:rsid w:val="00365454"/>
    <w:rsid w:val="00382445"/>
    <w:rsid w:val="003B3EAB"/>
    <w:rsid w:val="003D6070"/>
    <w:rsid w:val="003D7F4D"/>
    <w:rsid w:val="003E1003"/>
    <w:rsid w:val="003F100C"/>
    <w:rsid w:val="00406AD0"/>
    <w:rsid w:val="00413A21"/>
    <w:rsid w:val="00420104"/>
    <w:rsid w:val="00423144"/>
    <w:rsid w:val="00424679"/>
    <w:rsid w:val="00427412"/>
    <w:rsid w:val="00436575"/>
    <w:rsid w:val="00443105"/>
    <w:rsid w:val="004C4B87"/>
    <w:rsid w:val="004E4A7C"/>
    <w:rsid w:val="00595751"/>
    <w:rsid w:val="0059779B"/>
    <w:rsid w:val="005A4BA7"/>
    <w:rsid w:val="005B56E9"/>
    <w:rsid w:val="005C672E"/>
    <w:rsid w:val="005D40B1"/>
    <w:rsid w:val="005F0B06"/>
    <w:rsid w:val="005F2A7F"/>
    <w:rsid w:val="00643416"/>
    <w:rsid w:val="00696764"/>
    <w:rsid w:val="006B1A33"/>
    <w:rsid w:val="006B3050"/>
    <w:rsid w:val="006C3CE2"/>
    <w:rsid w:val="006C7D5B"/>
    <w:rsid w:val="006D29A0"/>
    <w:rsid w:val="006E15F9"/>
    <w:rsid w:val="006F69AF"/>
    <w:rsid w:val="00715689"/>
    <w:rsid w:val="00715F2A"/>
    <w:rsid w:val="007241F2"/>
    <w:rsid w:val="007B7369"/>
    <w:rsid w:val="007F2813"/>
    <w:rsid w:val="007F5B78"/>
    <w:rsid w:val="008137A1"/>
    <w:rsid w:val="00813CDE"/>
    <w:rsid w:val="00834519"/>
    <w:rsid w:val="008354FD"/>
    <w:rsid w:val="00847396"/>
    <w:rsid w:val="008869DF"/>
    <w:rsid w:val="008D0D52"/>
    <w:rsid w:val="008D6068"/>
    <w:rsid w:val="008E770D"/>
    <w:rsid w:val="008F30E4"/>
    <w:rsid w:val="00901385"/>
    <w:rsid w:val="00962FAC"/>
    <w:rsid w:val="00990DD8"/>
    <w:rsid w:val="009F142B"/>
    <w:rsid w:val="00A1335B"/>
    <w:rsid w:val="00A173A8"/>
    <w:rsid w:val="00A200E3"/>
    <w:rsid w:val="00A33D29"/>
    <w:rsid w:val="00A63DD7"/>
    <w:rsid w:val="00A7789E"/>
    <w:rsid w:val="00A84843"/>
    <w:rsid w:val="00A87FD7"/>
    <w:rsid w:val="00A92EBD"/>
    <w:rsid w:val="00AA2FC7"/>
    <w:rsid w:val="00AB450E"/>
    <w:rsid w:val="00AC0BFB"/>
    <w:rsid w:val="00AC6269"/>
    <w:rsid w:val="00AD011D"/>
    <w:rsid w:val="00AD1D6C"/>
    <w:rsid w:val="00B040DA"/>
    <w:rsid w:val="00B27421"/>
    <w:rsid w:val="00B4232A"/>
    <w:rsid w:val="00B653A7"/>
    <w:rsid w:val="00B72D42"/>
    <w:rsid w:val="00B766E3"/>
    <w:rsid w:val="00B97CAD"/>
    <w:rsid w:val="00BA212D"/>
    <w:rsid w:val="00BC3F0A"/>
    <w:rsid w:val="00BD1A5E"/>
    <w:rsid w:val="00BE1F85"/>
    <w:rsid w:val="00C14DCA"/>
    <w:rsid w:val="00C1694F"/>
    <w:rsid w:val="00C30058"/>
    <w:rsid w:val="00CC41E6"/>
    <w:rsid w:val="00CE445A"/>
    <w:rsid w:val="00CF230A"/>
    <w:rsid w:val="00CF2E32"/>
    <w:rsid w:val="00D042B6"/>
    <w:rsid w:val="00D83AFA"/>
    <w:rsid w:val="00D938D6"/>
    <w:rsid w:val="00DB1B14"/>
    <w:rsid w:val="00DC0451"/>
    <w:rsid w:val="00DE0120"/>
    <w:rsid w:val="00DF1633"/>
    <w:rsid w:val="00DF7367"/>
    <w:rsid w:val="00E17CE2"/>
    <w:rsid w:val="00E432EE"/>
    <w:rsid w:val="00E50CD0"/>
    <w:rsid w:val="00E6648B"/>
    <w:rsid w:val="00E911E2"/>
    <w:rsid w:val="00EA73E5"/>
    <w:rsid w:val="00F0678F"/>
    <w:rsid w:val="00F263A6"/>
    <w:rsid w:val="00F274A6"/>
    <w:rsid w:val="00FA07DC"/>
    <w:rsid w:val="00FA1767"/>
    <w:rsid w:val="00FA26D0"/>
    <w:rsid w:val="00FA39C6"/>
    <w:rsid w:val="00FC1397"/>
    <w:rsid w:val="00FC174D"/>
    <w:rsid w:val="00FD3BF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5</Pages>
  <Words>1701</Words>
  <Characters>9702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Tanja</cp:lastModifiedBy>
  <cp:revision>9</cp:revision>
  <cp:lastPrinted>2017-03-30T06:09:00Z</cp:lastPrinted>
  <dcterms:created xsi:type="dcterms:W3CDTF">2019-03-13T07:21:00Z</dcterms:created>
  <dcterms:modified xsi:type="dcterms:W3CDTF">2022-04-21T06:12:00Z</dcterms:modified>
</cp:coreProperties>
</file>